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96B8" w14:textId="63323C24" w:rsidR="00D17083" w:rsidRPr="00D17083" w:rsidRDefault="00CB41D4" w:rsidP="00064606">
      <w:pPr>
        <w:pStyle w:val="Heading2"/>
        <w:spacing w:before="0" w:line="240" w:lineRule="auto"/>
        <w:rPr>
          <w:lang w:val="en-GB"/>
        </w:rPr>
      </w:pPr>
      <w:r>
        <w:rPr>
          <w:rFonts w:eastAsia="Calibri"/>
          <w:lang w:val="en-GB"/>
        </w:rPr>
        <w:t>BSP</w:t>
      </w:r>
      <w:r w:rsidR="00B1432D" w:rsidRPr="00D17083">
        <w:rPr>
          <w:rFonts w:eastAsia="Calibri"/>
          <w:lang w:val="en-GB"/>
        </w:rPr>
        <w:t xml:space="preserve"> is looking for a</w:t>
      </w:r>
    </w:p>
    <w:p w14:paraId="2EEA0C7B" w14:textId="03A34AE0" w:rsidR="000C07C3" w:rsidRPr="00C46DEE" w:rsidRDefault="00D75396" w:rsidP="000C07C3">
      <w:pPr>
        <w:pStyle w:val="Title"/>
        <w:rPr>
          <w:lang w:val="en-GB"/>
        </w:rPr>
      </w:pPr>
      <w:r>
        <w:rPr>
          <w:lang w:val="en-GB"/>
        </w:rPr>
        <w:t>Mid-Level</w:t>
      </w:r>
      <w:r w:rsidR="000C07C3" w:rsidRPr="00C46DEE">
        <w:rPr>
          <w:lang w:val="en-GB"/>
        </w:rPr>
        <w:t xml:space="preserve"> Corporate </w:t>
      </w:r>
      <w:r>
        <w:rPr>
          <w:lang w:val="en-GB"/>
        </w:rPr>
        <w:t xml:space="preserve">M&amp;A / Private Equity </w:t>
      </w:r>
      <w:r w:rsidR="000C07C3" w:rsidRPr="00C46DEE">
        <w:rPr>
          <w:lang w:val="en-GB"/>
        </w:rPr>
        <w:t xml:space="preserve">Lawyer </w:t>
      </w:r>
    </w:p>
    <w:p w14:paraId="1C76D801" w14:textId="0EA24E52" w:rsidR="00D91450" w:rsidRDefault="00D91450" w:rsidP="00823A00">
      <w:pPr>
        <w:rPr>
          <w:szCs w:val="20"/>
          <w:lang w:val="en-GB"/>
        </w:rPr>
      </w:pPr>
      <w:r w:rsidRPr="00D91450">
        <w:rPr>
          <w:szCs w:val="20"/>
          <w:lang w:val="en-GB"/>
        </w:rPr>
        <w:t xml:space="preserve">Ref. </w:t>
      </w:r>
      <w:r w:rsidR="00765B3D" w:rsidRPr="00765B3D">
        <w:rPr>
          <w:rFonts w:cstheme="minorHAnsi"/>
          <w:b/>
          <w:bCs/>
          <w:szCs w:val="20"/>
          <w:lang w:val="en"/>
        </w:rPr>
        <w:t>ERYCHXDZ</w:t>
      </w:r>
      <w:r w:rsidR="0095459A">
        <w:rPr>
          <w:rFonts w:cstheme="minorHAnsi"/>
          <w:b/>
          <w:bCs/>
          <w:szCs w:val="20"/>
          <w:lang w:val="en"/>
        </w:rPr>
        <w:t xml:space="preserve"> </w:t>
      </w:r>
      <w:r w:rsidRPr="00D91450">
        <w:rPr>
          <w:szCs w:val="20"/>
          <w:lang w:val="en-GB"/>
        </w:rPr>
        <w:t>- please mention this reference number when submitting your application.</w:t>
      </w:r>
    </w:p>
    <w:p w14:paraId="0F9B3913" w14:textId="685D9D25" w:rsidR="000C07C3" w:rsidRPr="00592BA1" w:rsidRDefault="000C07C3" w:rsidP="000C07C3">
      <w:pPr>
        <w:suppressAutoHyphens w:val="0"/>
        <w:spacing w:after="200" w:line="276" w:lineRule="auto"/>
        <w:rPr>
          <w:szCs w:val="20"/>
          <w:lang w:val="en"/>
        </w:rPr>
      </w:pPr>
      <w:r>
        <w:rPr>
          <w:szCs w:val="20"/>
          <w:lang w:val="en"/>
        </w:rPr>
        <w:t>Our successful team h</w:t>
      </w:r>
      <w:r w:rsidRPr="00592BA1">
        <w:rPr>
          <w:szCs w:val="20"/>
          <w:lang w:val="en"/>
        </w:rPr>
        <w:t xml:space="preserve">andling </w:t>
      </w:r>
      <w:r>
        <w:rPr>
          <w:szCs w:val="20"/>
          <w:lang w:val="en"/>
        </w:rPr>
        <w:t>complex</w:t>
      </w:r>
      <w:r w:rsidRPr="00592BA1">
        <w:rPr>
          <w:szCs w:val="20"/>
          <w:lang w:val="en"/>
        </w:rPr>
        <w:t xml:space="preserve"> transactions for well-known private equity houses</w:t>
      </w:r>
      <w:r>
        <w:rPr>
          <w:szCs w:val="20"/>
          <w:lang w:val="en"/>
        </w:rPr>
        <w:t xml:space="preserve">, large credit institutions and large industrial enterprises </w:t>
      </w:r>
      <w:r w:rsidRPr="00592BA1">
        <w:rPr>
          <w:szCs w:val="20"/>
          <w:lang w:val="en"/>
        </w:rPr>
        <w:t xml:space="preserve">is looking for </w:t>
      </w:r>
      <w:r>
        <w:rPr>
          <w:b/>
          <w:bCs/>
          <w:szCs w:val="20"/>
          <w:lang w:val="en"/>
        </w:rPr>
        <w:t>a</w:t>
      </w:r>
      <w:r w:rsidRPr="00592BA1">
        <w:rPr>
          <w:b/>
          <w:bCs/>
          <w:szCs w:val="20"/>
          <w:lang w:val="en"/>
        </w:rPr>
        <w:t xml:space="preserve"> </w:t>
      </w:r>
      <w:r w:rsidR="001316AC">
        <w:rPr>
          <w:b/>
          <w:bCs/>
          <w:szCs w:val="20"/>
          <w:lang w:val="en"/>
        </w:rPr>
        <w:t>mid-level</w:t>
      </w:r>
      <w:r w:rsidRPr="00592BA1">
        <w:rPr>
          <w:b/>
          <w:bCs/>
          <w:szCs w:val="20"/>
          <w:lang w:val="en"/>
        </w:rPr>
        <w:t xml:space="preserve"> lawyer to support our Corporate</w:t>
      </w:r>
      <w:r w:rsidR="00D75396">
        <w:rPr>
          <w:b/>
          <w:bCs/>
          <w:szCs w:val="20"/>
          <w:lang w:val="en"/>
        </w:rPr>
        <w:t xml:space="preserve"> M&amp;A </w:t>
      </w:r>
      <w:r>
        <w:rPr>
          <w:b/>
          <w:bCs/>
          <w:szCs w:val="20"/>
          <w:lang w:val="en"/>
        </w:rPr>
        <w:t xml:space="preserve">/ </w:t>
      </w:r>
      <w:r w:rsidR="00D75396">
        <w:rPr>
          <w:b/>
          <w:bCs/>
          <w:szCs w:val="20"/>
          <w:lang w:val="en"/>
        </w:rPr>
        <w:t xml:space="preserve">Private Equity </w:t>
      </w:r>
      <w:r w:rsidRPr="00592BA1">
        <w:rPr>
          <w:b/>
          <w:bCs/>
          <w:szCs w:val="20"/>
          <w:lang w:val="en"/>
        </w:rPr>
        <w:t>team</w:t>
      </w:r>
      <w:r w:rsidRPr="00592BA1">
        <w:rPr>
          <w:szCs w:val="20"/>
          <w:lang w:val="en"/>
        </w:rPr>
        <w:t>.</w:t>
      </w:r>
    </w:p>
    <w:p w14:paraId="50E93DA2" w14:textId="77777777" w:rsidR="000C07C3" w:rsidRPr="00592BA1" w:rsidRDefault="000C07C3" w:rsidP="000C07C3">
      <w:pPr>
        <w:pStyle w:val="Heading3"/>
      </w:pPr>
      <w:r w:rsidRPr="00592BA1">
        <w:t>Your tasks</w:t>
      </w:r>
    </w:p>
    <w:p w14:paraId="1EEE3E61" w14:textId="77777777" w:rsidR="000C07C3" w:rsidRPr="00592BA1" w:rsidRDefault="000C07C3" w:rsidP="000C07C3">
      <w:pPr>
        <w:suppressAutoHyphens w:val="0"/>
        <w:spacing w:after="20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 xml:space="preserve">This role requires </w:t>
      </w:r>
      <w:r>
        <w:rPr>
          <w:szCs w:val="20"/>
          <w:lang w:val="en"/>
        </w:rPr>
        <w:t xml:space="preserve">a </w:t>
      </w:r>
      <w:r w:rsidRPr="00592BA1">
        <w:rPr>
          <w:szCs w:val="20"/>
          <w:lang w:val="en"/>
        </w:rPr>
        <w:t>talented lawyer to work on a wide range of high value and often complex transactions while meeting tight deadlines.</w:t>
      </w:r>
    </w:p>
    <w:p w14:paraId="34DBD080" w14:textId="77777777" w:rsidR="000C07C3" w:rsidRPr="00592BA1" w:rsidRDefault="000C07C3" w:rsidP="000C07C3">
      <w:pPr>
        <w:suppressAutoHyphens w:val="0"/>
        <w:spacing w:after="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>The successful candidate will be expected to perform the following functions:</w:t>
      </w:r>
    </w:p>
    <w:p w14:paraId="03DDDB4D" w14:textId="77777777" w:rsidR="00461622" w:rsidRPr="00156A91" w:rsidRDefault="00461622" w:rsidP="00461622">
      <w:pPr>
        <w:numPr>
          <w:ilvl w:val="0"/>
          <w:numId w:val="22"/>
        </w:numPr>
        <w:suppressAutoHyphens w:val="0"/>
        <w:spacing w:after="0" w:line="276" w:lineRule="auto"/>
        <w:rPr>
          <w:szCs w:val="20"/>
          <w:lang w:val="en-GB"/>
        </w:rPr>
      </w:pPr>
      <w:r w:rsidRPr="00156A91">
        <w:rPr>
          <w:szCs w:val="20"/>
          <w:lang w:val="en-GB"/>
        </w:rPr>
        <w:t>Reinforce our team and provide ongoing legal advice to our blue chip international and regional clients on general company law matters and corporate law issues, corporate governance, and compliance issues;</w:t>
      </w:r>
    </w:p>
    <w:p w14:paraId="7132B871" w14:textId="77777777" w:rsidR="00461622" w:rsidRPr="00156A91" w:rsidRDefault="00461622" w:rsidP="00461622">
      <w:pPr>
        <w:numPr>
          <w:ilvl w:val="0"/>
          <w:numId w:val="22"/>
        </w:numPr>
        <w:suppressAutoHyphens w:val="0"/>
        <w:spacing w:after="0" w:line="276" w:lineRule="auto"/>
        <w:rPr>
          <w:szCs w:val="20"/>
          <w:lang w:val="en-GB"/>
        </w:rPr>
      </w:pPr>
      <w:r w:rsidRPr="00156A91">
        <w:rPr>
          <w:szCs w:val="20"/>
          <w:lang w:val="en-GB"/>
        </w:rPr>
        <w:t xml:space="preserve">Provide tailor-made corporate advice and pragmatic innovative solutions in corporate, mergers and acquisitions and private equity matters as well as participate in large mergers and acquisitions and private equity transactions, including </w:t>
      </w:r>
      <w:r>
        <w:rPr>
          <w:szCs w:val="20"/>
          <w:lang w:val="en-GB"/>
        </w:rPr>
        <w:t>incorporation</w:t>
      </w:r>
      <w:r w:rsidRPr="00156A91">
        <w:rPr>
          <w:szCs w:val="20"/>
          <w:lang w:val="en-GB"/>
        </w:rPr>
        <w:t xml:space="preserve">, fundraising, acquisition, sale and/or reorganization of companies, joint ventures, corporate authorisations, merger/demerger, </w:t>
      </w:r>
      <w:r>
        <w:rPr>
          <w:szCs w:val="20"/>
          <w:lang w:val="en-GB"/>
        </w:rPr>
        <w:t>recapitalisation</w:t>
      </w:r>
      <w:r w:rsidRPr="00156A91">
        <w:rPr>
          <w:szCs w:val="20"/>
          <w:lang w:val="en-GB"/>
        </w:rPr>
        <w:t>, financing/refinancing</w:t>
      </w:r>
      <w:r>
        <w:rPr>
          <w:szCs w:val="20"/>
          <w:lang w:val="en-GB"/>
        </w:rPr>
        <w:t xml:space="preserve"> and liquidation</w:t>
      </w:r>
      <w:r w:rsidRPr="00156A91">
        <w:rPr>
          <w:szCs w:val="20"/>
          <w:lang w:val="en-GB"/>
        </w:rPr>
        <w:t xml:space="preserve">; </w:t>
      </w:r>
    </w:p>
    <w:p w14:paraId="41DAABFB" w14:textId="77777777" w:rsidR="00461622" w:rsidRDefault="00461622" w:rsidP="00461622">
      <w:pPr>
        <w:numPr>
          <w:ilvl w:val="0"/>
          <w:numId w:val="22"/>
        </w:numPr>
        <w:suppressAutoHyphens w:val="0"/>
        <w:spacing w:after="0" w:line="276" w:lineRule="auto"/>
        <w:rPr>
          <w:szCs w:val="20"/>
          <w:lang w:val="en-GB"/>
        </w:rPr>
      </w:pPr>
      <w:r w:rsidRPr="00156A91">
        <w:rPr>
          <w:szCs w:val="20"/>
          <w:lang w:val="en-GB"/>
        </w:rPr>
        <w:t>Advise clients in the development, structuring and negotiation of direct private equity investments as well as co-investment transactions;</w:t>
      </w:r>
    </w:p>
    <w:p w14:paraId="7D04896E" w14:textId="77777777" w:rsidR="00461622" w:rsidRPr="006D318E" w:rsidRDefault="00461622" w:rsidP="00461622">
      <w:pPr>
        <w:pStyle w:val="ListParagraph"/>
        <w:numPr>
          <w:ilvl w:val="0"/>
          <w:numId w:val="22"/>
        </w:numPr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>Assist to</w:t>
      </w:r>
      <w:r w:rsidRPr="006D318E">
        <w:rPr>
          <w:color w:val="auto"/>
          <w:szCs w:val="20"/>
          <w:lang w:val="en-GB"/>
        </w:rPr>
        <w:t xml:space="preserve"> meetings and/o</w:t>
      </w:r>
      <w:r>
        <w:rPr>
          <w:color w:val="auto"/>
          <w:szCs w:val="20"/>
          <w:lang w:val="en-GB"/>
        </w:rPr>
        <w:t xml:space="preserve">r conference calls with clients, </w:t>
      </w:r>
      <w:r w:rsidRPr="006D318E">
        <w:rPr>
          <w:color w:val="auto"/>
          <w:szCs w:val="20"/>
          <w:lang w:val="en-GB"/>
        </w:rPr>
        <w:t>follow-up on client</w:t>
      </w:r>
      <w:r>
        <w:rPr>
          <w:color w:val="auto"/>
          <w:szCs w:val="20"/>
          <w:lang w:val="en-GB"/>
        </w:rPr>
        <w:t>s’</w:t>
      </w:r>
      <w:r w:rsidRPr="006D318E">
        <w:rPr>
          <w:color w:val="auto"/>
          <w:szCs w:val="20"/>
          <w:lang w:val="en-GB"/>
        </w:rPr>
        <w:t xml:space="preserve"> requests and draft </w:t>
      </w:r>
      <w:r>
        <w:rPr>
          <w:color w:val="auto"/>
          <w:szCs w:val="20"/>
          <w:lang w:val="en-GB"/>
        </w:rPr>
        <w:t>legal documents</w:t>
      </w:r>
      <w:r w:rsidRPr="006D318E">
        <w:rPr>
          <w:color w:val="auto"/>
          <w:szCs w:val="20"/>
          <w:lang w:val="en-GB"/>
        </w:rPr>
        <w:t>;</w:t>
      </w:r>
    </w:p>
    <w:p w14:paraId="32194B94" w14:textId="77777777" w:rsidR="00461622" w:rsidRPr="00156A91" w:rsidRDefault="00461622" w:rsidP="00461622">
      <w:pPr>
        <w:numPr>
          <w:ilvl w:val="0"/>
          <w:numId w:val="22"/>
        </w:numPr>
        <w:suppressAutoHyphens w:val="0"/>
        <w:spacing w:after="0" w:line="276" w:lineRule="auto"/>
        <w:rPr>
          <w:szCs w:val="20"/>
          <w:lang w:val="en-GB"/>
        </w:rPr>
      </w:pPr>
      <w:r w:rsidRPr="00156A91">
        <w:rPr>
          <w:szCs w:val="20"/>
          <w:lang w:val="en-GB"/>
        </w:rPr>
        <w:t>Legal researches.</w:t>
      </w:r>
    </w:p>
    <w:p w14:paraId="76F61D18" w14:textId="77777777" w:rsidR="000C07C3" w:rsidRPr="00592BA1" w:rsidRDefault="000C07C3" w:rsidP="000C07C3">
      <w:pPr>
        <w:suppressAutoHyphens w:val="0"/>
        <w:spacing w:after="200" w:line="276" w:lineRule="auto"/>
        <w:rPr>
          <w:b/>
          <w:bCs/>
          <w:szCs w:val="20"/>
          <w:u w:val="single"/>
          <w:lang w:val="en"/>
        </w:rPr>
      </w:pPr>
    </w:p>
    <w:p w14:paraId="5AC728BD" w14:textId="77777777" w:rsidR="000C07C3" w:rsidRPr="00592BA1" w:rsidRDefault="000C07C3" w:rsidP="000C07C3">
      <w:pPr>
        <w:pStyle w:val="Heading3"/>
      </w:pPr>
      <w:r w:rsidRPr="00592BA1">
        <w:t>Your profile</w:t>
      </w:r>
    </w:p>
    <w:p w14:paraId="4640288E" w14:textId="48930D0A" w:rsidR="001316AC" w:rsidRDefault="001316AC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>
        <w:rPr>
          <w:szCs w:val="20"/>
          <w:lang w:val="en"/>
        </w:rPr>
        <w:t>You have 2-5 year</w:t>
      </w:r>
      <w:r w:rsidR="00765B3D">
        <w:rPr>
          <w:szCs w:val="20"/>
          <w:lang w:val="en"/>
        </w:rPr>
        <w:t>s</w:t>
      </w:r>
      <w:r>
        <w:rPr>
          <w:szCs w:val="20"/>
          <w:lang w:val="en"/>
        </w:rPr>
        <w:t xml:space="preserve"> of experience</w:t>
      </w:r>
      <w:r w:rsidR="00D75396">
        <w:rPr>
          <w:szCs w:val="20"/>
          <w:lang w:val="en"/>
        </w:rPr>
        <w:t xml:space="preserve"> in the Corporate M&amp;A and/or Private Equity practice</w:t>
      </w:r>
      <w:r>
        <w:rPr>
          <w:szCs w:val="20"/>
          <w:lang w:val="en"/>
        </w:rPr>
        <w:t>;</w:t>
      </w:r>
    </w:p>
    <w:p w14:paraId="2572C0CA" w14:textId="28404FBF" w:rsidR="000C07C3" w:rsidRDefault="000C07C3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>A university degree in law, ideally completed by a LLM or by a post graduate degree</w:t>
      </w:r>
      <w:r>
        <w:rPr>
          <w:szCs w:val="20"/>
          <w:lang w:val="en"/>
        </w:rPr>
        <w:t xml:space="preserve"> in a foreign country</w:t>
      </w:r>
      <w:r w:rsidRPr="00592BA1">
        <w:rPr>
          <w:szCs w:val="20"/>
          <w:lang w:val="en"/>
        </w:rPr>
        <w:t>;</w:t>
      </w:r>
    </w:p>
    <w:p w14:paraId="3E5ACEF6" w14:textId="67B59237" w:rsidR="000C07C3" w:rsidRDefault="000C07C3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>
        <w:rPr>
          <w:szCs w:val="20"/>
          <w:lang w:val="en"/>
        </w:rPr>
        <w:t xml:space="preserve">Admission to the bar in </w:t>
      </w:r>
      <w:r w:rsidR="001316AC">
        <w:rPr>
          <w:szCs w:val="20"/>
          <w:lang w:val="en"/>
        </w:rPr>
        <w:t>Luxembourg or another EU country is mandatory</w:t>
      </w:r>
      <w:r>
        <w:rPr>
          <w:szCs w:val="20"/>
          <w:lang w:val="en"/>
        </w:rPr>
        <w:t>;</w:t>
      </w:r>
    </w:p>
    <w:p w14:paraId="3CC29B71" w14:textId="69D22252" w:rsidR="000C07C3" w:rsidRPr="00592BA1" w:rsidRDefault="001316AC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>
        <w:rPr>
          <w:szCs w:val="20"/>
          <w:lang w:val="en"/>
        </w:rPr>
        <w:t>You have p</w:t>
      </w:r>
      <w:r w:rsidR="000C07C3">
        <w:rPr>
          <w:szCs w:val="20"/>
          <w:lang w:val="en"/>
        </w:rPr>
        <w:t xml:space="preserve">ractical experience working for another law </w:t>
      </w:r>
      <w:r>
        <w:rPr>
          <w:szCs w:val="20"/>
          <w:lang w:val="en"/>
        </w:rPr>
        <w:t>firm or a commercial enterprise</w:t>
      </w:r>
      <w:r w:rsidR="000C07C3">
        <w:rPr>
          <w:szCs w:val="20"/>
          <w:lang w:val="en"/>
        </w:rPr>
        <w:t>;</w:t>
      </w:r>
    </w:p>
    <w:p w14:paraId="10D2235B" w14:textId="77777777" w:rsidR="000C07C3" w:rsidRPr="00592BA1" w:rsidRDefault="000C07C3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>A perfect command of English</w:t>
      </w:r>
      <w:r>
        <w:rPr>
          <w:szCs w:val="20"/>
          <w:lang w:val="en"/>
        </w:rPr>
        <w:t xml:space="preserve"> and </w:t>
      </w:r>
      <w:r w:rsidRPr="00592BA1">
        <w:rPr>
          <w:szCs w:val="20"/>
          <w:lang w:val="en"/>
        </w:rPr>
        <w:t>French is required</w:t>
      </w:r>
      <w:r>
        <w:rPr>
          <w:szCs w:val="20"/>
          <w:lang w:val="en"/>
        </w:rPr>
        <w:t xml:space="preserve"> and German a plus</w:t>
      </w:r>
      <w:r w:rsidRPr="00592BA1">
        <w:rPr>
          <w:szCs w:val="20"/>
          <w:lang w:val="en"/>
        </w:rPr>
        <w:t>;</w:t>
      </w:r>
    </w:p>
    <w:p w14:paraId="68A323B6" w14:textId="77777777" w:rsidR="000C07C3" w:rsidRDefault="000C07C3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>You are a team player and able to work both independently and as part of a team;</w:t>
      </w:r>
    </w:p>
    <w:p w14:paraId="2679C214" w14:textId="680435D7" w:rsidR="000C07C3" w:rsidRDefault="000C07C3" w:rsidP="000C07C3">
      <w:pPr>
        <w:numPr>
          <w:ilvl w:val="0"/>
          <w:numId w:val="16"/>
        </w:numPr>
        <w:suppressAutoHyphens w:val="0"/>
        <w:spacing w:after="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t xml:space="preserve">You are professional, dedicated and rigorous and possess significant </w:t>
      </w:r>
      <w:proofErr w:type="spellStart"/>
      <w:r w:rsidRPr="00592BA1">
        <w:rPr>
          <w:szCs w:val="20"/>
          <w:lang w:val="en"/>
        </w:rPr>
        <w:t>organisational</w:t>
      </w:r>
      <w:proofErr w:type="spellEnd"/>
      <w:r w:rsidRPr="00592BA1">
        <w:rPr>
          <w:szCs w:val="20"/>
          <w:lang w:val="en"/>
        </w:rPr>
        <w:t xml:space="preserve"> skills and the ability to manage </w:t>
      </w:r>
      <w:r w:rsidR="00765B3D">
        <w:rPr>
          <w:szCs w:val="20"/>
          <w:lang w:val="en"/>
        </w:rPr>
        <w:t xml:space="preserve">a </w:t>
      </w:r>
      <w:r w:rsidRPr="00592BA1">
        <w:rPr>
          <w:szCs w:val="20"/>
          <w:lang w:val="en"/>
        </w:rPr>
        <w:t xml:space="preserve">heavy </w:t>
      </w:r>
      <w:r w:rsidR="00765B3D" w:rsidRPr="00592BA1">
        <w:rPr>
          <w:szCs w:val="20"/>
          <w:lang w:val="en"/>
        </w:rPr>
        <w:t>workload</w:t>
      </w:r>
      <w:r w:rsidRPr="00592BA1">
        <w:rPr>
          <w:szCs w:val="20"/>
          <w:lang w:val="en"/>
        </w:rPr>
        <w:t xml:space="preserve"> in a timely manner.</w:t>
      </w:r>
    </w:p>
    <w:p w14:paraId="2817434C" w14:textId="77777777" w:rsidR="000C07C3" w:rsidRPr="00592BA1" w:rsidRDefault="000C07C3" w:rsidP="000C07C3">
      <w:pPr>
        <w:suppressAutoHyphens w:val="0"/>
        <w:spacing w:after="0" w:line="276" w:lineRule="auto"/>
        <w:ind w:left="720"/>
        <w:rPr>
          <w:szCs w:val="20"/>
          <w:lang w:val="en"/>
        </w:rPr>
      </w:pPr>
    </w:p>
    <w:p w14:paraId="1F7D7FC5" w14:textId="77777777" w:rsidR="000C07C3" w:rsidRPr="00592BA1" w:rsidRDefault="000C07C3" w:rsidP="000C07C3">
      <w:pPr>
        <w:suppressAutoHyphens w:val="0"/>
        <w:spacing w:after="200" w:line="276" w:lineRule="auto"/>
        <w:rPr>
          <w:szCs w:val="20"/>
          <w:lang w:val="en"/>
        </w:rPr>
      </w:pPr>
      <w:r w:rsidRPr="00592BA1">
        <w:rPr>
          <w:szCs w:val="20"/>
          <w:lang w:val="en"/>
        </w:rPr>
        <w:lastRenderedPageBreak/>
        <w:t>This offer is a fantastic opportunity to join a well-respected team, known for working on exciting deals both nationally and internationally. You will be part of a top tier leading Luxembourg firm and increase your working experience in a multicultural collegial environment.</w:t>
      </w:r>
    </w:p>
    <w:p w14:paraId="67BB6CAE" w14:textId="1B6E71FD" w:rsid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 xml:space="preserve">If you are willing to enhance your career in a challenging work environment within a medium size team of dynamic people please send a CV, together with a </w:t>
      </w:r>
      <w:r w:rsidR="00F80320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cover letter</w:t>
      </w:r>
      <w:r>
        <w:rPr>
          <w:rFonts w:ascii="Arial" w:hAnsi="Arial" w:cs="Arial"/>
          <w:color w:val="212529"/>
          <w:szCs w:val="20"/>
          <w:shd w:val="clear" w:color="auto" w:fill="FFFFFF"/>
          <w:lang w:val="en-GB"/>
        </w:rPr>
        <w:t xml:space="preserve"> via the </w:t>
      </w:r>
      <w:hyperlink r:id="rId11" w:history="1">
        <w:r w:rsidRPr="00D91450">
          <w:rPr>
            <w:rStyle w:val="Hyperlink"/>
            <w:rFonts w:ascii="Arial" w:hAnsi="Arial" w:cs="Arial"/>
            <w:color w:val="009CA7"/>
            <w:szCs w:val="20"/>
            <w:lang w:val="en-GB"/>
          </w:rPr>
          <w:t>Careers</w:t>
        </w:r>
      </w:hyperlink>
      <w:r w:rsidR="001968B9" w:rsidRPr="001968B9">
        <w:rPr>
          <w:rStyle w:val="Hyperlink"/>
          <w:rFonts w:ascii="Arial" w:hAnsi="Arial" w:cs="Arial"/>
          <w:color w:val="009CA7"/>
          <w:szCs w:val="20"/>
          <w:u w:val="none"/>
          <w:lang w:val="en-GB"/>
        </w:rPr>
        <w:t xml:space="preserve"> </w:t>
      </w:r>
      <w:r w:rsidR="001968B9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page </w:t>
      </w:r>
      <w:r w:rsidRPr="00D91450">
        <w:rPr>
          <w:szCs w:val="20"/>
          <w:lang w:val="en"/>
        </w:rPr>
        <w:t>mentioning the reference number </w:t>
      </w:r>
      <w:r w:rsidR="00765B3D" w:rsidRPr="00765B3D">
        <w:rPr>
          <w:rFonts w:cstheme="minorHAnsi"/>
          <w:b/>
          <w:bCs/>
          <w:szCs w:val="20"/>
          <w:lang w:val="en"/>
        </w:rPr>
        <w:t>ERYCHXDZ</w:t>
      </w:r>
      <w:r w:rsidR="0095459A" w:rsidRPr="0095459A">
        <w:rPr>
          <w:rFonts w:cstheme="minorHAnsi"/>
          <w:bCs/>
          <w:szCs w:val="20"/>
          <w:lang w:val="en"/>
        </w:rPr>
        <w:t>.</w:t>
      </w:r>
    </w:p>
    <w:p w14:paraId="2915D1EA" w14:textId="77777777" w:rsid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</w:p>
    <w:p w14:paraId="2623966F" w14:textId="26A37443" w:rsidR="0078669F" w:rsidRP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All applications will b</w:t>
      </w:r>
      <w:r w:rsidR="004A7C84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e treated strictly confidential</w:t>
      </w: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.</w:t>
      </w:r>
      <w:bookmarkStart w:id="0" w:name="_GoBack"/>
      <w:bookmarkEnd w:id="0"/>
    </w:p>
    <w:p w14:paraId="3291D759" w14:textId="77777777" w:rsidR="0078669F" w:rsidRPr="00823A00" w:rsidRDefault="0078669F" w:rsidP="00823A00">
      <w:pPr>
        <w:spacing w:after="200"/>
        <w:rPr>
          <w:rFonts w:ascii="Arial" w:hAnsi="Arial" w:cs="Arial"/>
          <w:szCs w:val="20"/>
          <w:lang w:val="en-GB"/>
        </w:rPr>
      </w:pPr>
    </w:p>
    <w:p w14:paraId="0CED63C1" w14:textId="77777777" w:rsidR="00823A00" w:rsidRPr="00064606" w:rsidRDefault="00823A00" w:rsidP="00064606">
      <w:pPr>
        <w:suppressAutoHyphens w:val="0"/>
        <w:spacing w:after="0" w:line="276" w:lineRule="auto"/>
        <w:rPr>
          <w:szCs w:val="20"/>
          <w:lang w:val="en-GB"/>
        </w:rPr>
      </w:pPr>
    </w:p>
    <w:sectPr w:rsidR="00823A00" w:rsidRPr="00064606" w:rsidSect="00205ABE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40"/>
      <w:pgMar w:top="1047" w:right="1418" w:bottom="2552" w:left="1418" w:header="720" w:footer="8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01D4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separator/>
      </w:r>
    </w:p>
  </w:endnote>
  <w:endnote w:type="continuationSeparator" w:id="0">
    <w:p w14:paraId="2F9CC29A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744181243"/>
      <w:docPartObj>
        <w:docPartGallery w:val="Page Numbers (Bottom of Page)"/>
        <w:docPartUnique/>
      </w:docPartObj>
    </w:sdtPr>
    <w:sdtEndPr>
      <w:rPr>
        <w:color w:val="395173" w:themeColor="accent1"/>
        <w:sz w:val="18"/>
      </w:rPr>
    </w:sdtEndPr>
    <w:sdtContent>
      <w:sdt>
        <w:sdtPr>
          <w:rPr>
            <w:rFonts w:cs="Arial"/>
            <w:color w:val="395173" w:themeColor="accent1"/>
            <w:sz w:val="18"/>
          </w:rPr>
          <w:id w:val="-925723102"/>
          <w:docPartObj>
            <w:docPartGallery w:val="Page Numbers (Top of Page)"/>
            <w:docPartUnique/>
          </w:docPartObj>
        </w:sdtPr>
        <w:sdtEndPr/>
        <w:sdtContent>
          <w:p w14:paraId="3F90705D" w14:textId="77777777" w:rsidR="00735DC8" w:rsidRPr="00B5298F" w:rsidRDefault="00B5298F" w:rsidP="0003652A">
            <w:pPr>
              <w:jc w:val="right"/>
              <w:rPr>
                <w:rFonts w:cs="Arial"/>
                <w:color w:val="395173" w:themeColor="accent1"/>
                <w:sz w:val="18"/>
              </w:rPr>
            </w:pPr>
            <w:r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3E2A81" wp14:editId="59F1730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-138430</wp:posOffset>
                      </wp:positionV>
                      <wp:extent cx="5743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901A90" id="Straight Connector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0.9pt" to="452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602231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42651B" w14:textId="6E0A4B9B" w:rsidR="00605207" w:rsidRPr="00711294" w:rsidRDefault="00D91450" w:rsidP="00E90DDF">
            <w:pPr>
              <w:jc w:val="left"/>
              <w:rPr>
                <w:rFonts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03692E" wp14:editId="49E6C488">
                  <wp:extent cx="3596554" cy="589522"/>
                  <wp:effectExtent l="0" t="0" r="4445" b="1270"/>
                  <wp:docPr id="4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19-01-23 alle 18.42.1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554" cy="58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10DC"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5F95E6" wp14:editId="78E46BD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-247015</wp:posOffset>
                      </wp:positionV>
                      <wp:extent cx="5743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81E40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9.45pt" to="452.6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E5EC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separator/>
      </w:r>
    </w:p>
  </w:footnote>
  <w:footnote w:type="continuationSeparator" w:id="0">
    <w:p w14:paraId="1E44332F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3BF" w14:textId="77777777" w:rsidR="00874CCE" w:rsidRDefault="00017B63" w:rsidP="007A0A61">
    <w:pPr>
      <w:pStyle w:val="Header"/>
      <w:tabs>
        <w:tab w:val="clear" w:pos="4320"/>
        <w:tab w:val="clear" w:pos="8640"/>
        <w:tab w:val="left" w:pos="621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6A6AF" wp14:editId="1BD54CA9">
              <wp:simplePos x="0" y="0"/>
              <wp:positionH relativeFrom="column">
                <wp:posOffset>614045</wp:posOffset>
              </wp:positionH>
              <wp:positionV relativeFrom="paragraph">
                <wp:posOffset>276225</wp:posOffset>
              </wp:positionV>
              <wp:extent cx="5143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951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AB42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21.75pt" to="453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" strokecolor="#395173">
              <v:stroke joinstyle="miter"/>
            </v:line>
          </w:pict>
        </mc:Fallback>
      </mc:AlternateContent>
    </w:r>
    <w:r w:rsidR="00E90DDF">
      <w:rPr>
        <w:noProof/>
        <w:lang w:val="en-GB" w:eastAsia="en-GB"/>
      </w:rPr>
      <w:drawing>
        <wp:inline distT="0" distB="0" distL="0" distR="0" wp14:anchorId="60EAB500" wp14:editId="272EB763">
          <wp:extent cx="504000" cy="504000"/>
          <wp:effectExtent l="0" t="0" r="4445" b="4445"/>
          <wp:docPr id="43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A61">
      <w:tab/>
    </w:r>
  </w:p>
  <w:p w14:paraId="2CA4D6DE" w14:textId="77777777" w:rsidR="007E737A" w:rsidRDefault="00FA737F" w:rsidP="00FA737F">
    <w:pPr>
      <w:pStyle w:val="Header"/>
      <w:tabs>
        <w:tab w:val="clear" w:pos="4320"/>
        <w:tab w:val="clear" w:pos="8640"/>
        <w:tab w:val="left" w:pos="32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D8A7" w14:textId="77777777" w:rsidR="007E737A" w:rsidRDefault="00E90DDF" w:rsidP="00FA737F">
    <w:pPr>
      <w:pStyle w:val="Header"/>
    </w:pPr>
    <w:r>
      <w:rPr>
        <w:noProof/>
        <w:lang w:val="en-GB" w:eastAsia="en-GB"/>
      </w:rPr>
      <w:drawing>
        <wp:inline distT="0" distB="0" distL="0" distR="0" wp14:anchorId="1ED6970E" wp14:editId="296DC0D0">
          <wp:extent cx="1800000" cy="1170000"/>
          <wp:effectExtent l="0" t="0" r="3810" b="0"/>
          <wp:docPr id="44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E3A9B" w14:textId="77777777" w:rsidR="00ED3924" w:rsidRDefault="00ED3924" w:rsidP="00FA737F">
    <w:pPr>
      <w:pStyle w:val="Header"/>
    </w:pPr>
  </w:p>
  <w:p w14:paraId="4BDB5880" w14:textId="77777777" w:rsidR="00ED3924" w:rsidRPr="00FA737F" w:rsidRDefault="00ED3924" w:rsidP="00FA7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02"/>
    <w:multiLevelType w:val="hybridMultilevel"/>
    <w:tmpl w:val="DED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23F"/>
    <w:multiLevelType w:val="multilevel"/>
    <w:tmpl w:val="DB12FBD8"/>
    <w:styleLink w:val="BSPgenericstyle3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" w15:restartNumberingAfterBreak="0">
    <w:nsid w:val="076A2E06"/>
    <w:multiLevelType w:val="multilevel"/>
    <w:tmpl w:val="BEB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D3D25"/>
    <w:multiLevelType w:val="hybridMultilevel"/>
    <w:tmpl w:val="F148F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D0D"/>
    <w:multiLevelType w:val="multilevel"/>
    <w:tmpl w:val="7CD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4B0DB2"/>
    <w:multiLevelType w:val="multilevel"/>
    <w:tmpl w:val="199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213F5"/>
    <w:multiLevelType w:val="multilevel"/>
    <w:tmpl w:val="A53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71BE2"/>
    <w:multiLevelType w:val="multilevel"/>
    <w:tmpl w:val="E2A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26BD4"/>
    <w:multiLevelType w:val="multilevel"/>
    <w:tmpl w:val="D3E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9F2D26"/>
    <w:multiLevelType w:val="multilevel"/>
    <w:tmpl w:val="01DA4CB8"/>
    <w:styleLink w:val="Styl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C5372C"/>
    <w:multiLevelType w:val="hybridMultilevel"/>
    <w:tmpl w:val="AB6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47C"/>
    <w:multiLevelType w:val="hybridMultilevel"/>
    <w:tmpl w:val="68E2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6CF3"/>
    <w:multiLevelType w:val="multilevel"/>
    <w:tmpl w:val="515ED79E"/>
    <w:lvl w:ilvl="0">
      <w:start w:val="1"/>
      <w:numFmt w:val="none"/>
      <w:pStyle w:val="Letterbod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90829"/>
    <w:multiLevelType w:val="multilevel"/>
    <w:tmpl w:val="6E1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050C2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962A48"/>
    <w:multiLevelType w:val="multilevel"/>
    <w:tmpl w:val="714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52D29"/>
    <w:multiLevelType w:val="multilevel"/>
    <w:tmpl w:val="552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96101"/>
    <w:multiLevelType w:val="multilevel"/>
    <w:tmpl w:val="46B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B347E4"/>
    <w:multiLevelType w:val="hybridMultilevel"/>
    <w:tmpl w:val="571E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5CC"/>
    <w:multiLevelType w:val="hybridMultilevel"/>
    <w:tmpl w:val="D326E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005B3"/>
    <w:multiLevelType w:val="hybridMultilevel"/>
    <w:tmpl w:val="83D4E5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87305F"/>
    <w:multiLevelType w:val="hybridMultilevel"/>
    <w:tmpl w:val="F39E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2"/>
  </w:num>
  <w:num w:numId="8">
    <w:abstractNumId w:val="16"/>
  </w:num>
  <w:num w:numId="9">
    <w:abstractNumId w:val="13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0"/>
  </w:num>
  <w:num w:numId="18">
    <w:abstractNumId w:val="15"/>
  </w:num>
  <w:num w:numId="19">
    <w:abstractNumId w:val="8"/>
  </w:num>
  <w:num w:numId="20">
    <w:abstractNumId w:val="17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D"/>
    <w:rsid w:val="00016E19"/>
    <w:rsid w:val="00017B63"/>
    <w:rsid w:val="0002488A"/>
    <w:rsid w:val="0003652A"/>
    <w:rsid w:val="0004665E"/>
    <w:rsid w:val="00055DA1"/>
    <w:rsid w:val="00064606"/>
    <w:rsid w:val="000A1D2D"/>
    <w:rsid w:val="000C07C3"/>
    <w:rsid w:val="000F03D0"/>
    <w:rsid w:val="00113461"/>
    <w:rsid w:val="00123C1C"/>
    <w:rsid w:val="001316AC"/>
    <w:rsid w:val="00134EAD"/>
    <w:rsid w:val="001719C7"/>
    <w:rsid w:val="00171DBB"/>
    <w:rsid w:val="001968B9"/>
    <w:rsid w:val="001A0016"/>
    <w:rsid w:val="001D47BE"/>
    <w:rsid w:val="00205ABE"/>
    <w:rsid w:val="00205DE6"/>
    <w:rsid w:val="00242140"/>
    <w:rsid w:val="002459BB"/>
    <w:rsid w:val="00291439"/>
    <w:rsid w:val="002B4ED4"/>
    <w:rsid w:val="002D51AA"/>
    <w:rsid w:val="003536F9"/>
    <w:rsid w:val="003604EE"/>
    <w:rsid w:val="004122E1"/>
    <w:rsid w:val="004137B8"/>
    <w:rsid w:val="00413B9C"/>
    <w:rsid w:val="00433920"/>
    <w:rsid w:val="00455988"/>
    <w:rsid w:val="004577F4"/>
    <w:rsid w:val="004610DC"/>
    <w:rsid w:val="00461622"/>
    <w:rsid w:val="004A09F7"/>
    <w:rsid w:val="004A7C84"/>
    <w:rsid w:val="004B22CC"/>
    <w:rsid w:val="004D4B8D"/>
    <w:rsid w:val="004E1730"/>
    <w:rsid w:val="004F486E"/>
    <w:rsid w:val="00592BA1"/>
    <w:rsid w:val="005D1BB3"/>
    <w:rsid w:val="005F6401"/>
    <w:rsid w:val="00605207"/>
    <w:rsid w:val="006536D2"/>
    <w:rsid w:val="00673EE6"/>
    <w:rsid w:val="0069603B"/>
    <w:rsid w:val="006C690D"/>
    <w:rsid w:val="006C7D2A"/>
    <w:rsid w:val="006F508A"/>
    <w:rsid w:val="00711294"/>
    <w:rsid w:val="00735DC8"/>
    <w:rsid w:val="00765B3D"/>
    <w:rsid w:val="0078669F"/>
    <w:rsid w:val="00796A57"/>
    <w:rsid w:val="007A0A61"/>
    <w:rsid w:val="007B578E"/>
    <w:rsid w:val="007E654C"/>
    <w:rsid w:val="007E737A"/>
    <w:rsid w:val="00800E3F"/>
    <w:rsid w:val="00823A00"/>
    <w:rsid w:val="00860E65"/>
    <w:rsid w:val="00874CCE"/>
    <w:rsid w:val="008B4422"/>
    <w:rsid w:val="008C5A74"/>
    <w:rsid w:val="008E17E2"/>
    <w:rsid w:val="009301AA"/>
    <w:rsid w:val="0095459A"/>
    <w:rsid w:val="009B1B16"/>
    <w:rsid w:val="00A06E10"/>
    <w:rsid w:val="00A156EC"/>
    <w:rsid w:val="00A5619E"/>
    <w:rsid w:val="00A5775B"/>
    <w:rsid w:val="00AA6792"/>
    <w:rsid w:val="00AB3228"/>
    <w:rsid w:val="00AD5660"/>
    <w:rsid w:val="00B0538C"/>
    <w:rsid w:val="00B1432D"/>
    <w:rsid w:val="00B203A7"/>
    <w:rsid w:val="00B5298F"/>
    <w:rsid w:val="00B56263"/>
    <w:rsid w:val="00B71F78"/>
    <w:rsid w:val="00B854A7"/>
    <w:rsid w:val="00BB693D"/>
    <w:rsid w:val="00BD51BD"/>
    <w:rsid w:val="00C46DEE"/>
    <w:rsid w:val="00C510A6"/>
    <w:rsid w:val="00CB41D4"/>
    <w:rsid w:val="00CF368F"/>
    <w:rsid w:val="00D17083"/>
    <w:rsid w:val="00D528F8"/>
    <w:rsid w:val="00D559A4"/>
    <w:rsid w:val="00D75396"/>
    <w:rsid w:val="00D91450"/>
    <w:rsid w:val="00DC238C"/>
    <w:rsid w:val="00E03780"/>
    <w:rsid w:val="00E276C5"/>
    <w:rsid w:val="00E47550"/>
    <w:rsid w:val="00E90DDF"/>
    <w:rsid w:val="00E94FF5"/>
    <w:rsid w:val="00EB78A3"/>
    <w:rsid w:val="00ED3924"/>
    <w:rsid w:val="00F11B0E"/>
    <w:rsid w:val="00F149DC"/>
    <w:rsid w:val="00F2290A"/>
    <w:rsid w:val="00F42454"/>
    <w:rsid w:val="00F51606"/>
    <w:rsid w:val="00F80320"/>
    <w:rsid w:val="00F84DA3"/>
    <w:rsid w:val="00FA737F"/>
    <w:rsid w:val="00FD5619"/>
    <w:rsid w:val="00FD6492"/>
    <w:rsid w:val="00FD746F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2A66F9C4"/>
  <w15:docId w15:val="{E659E627-6765-4396-8F60-D57986B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 w:qFormat="1"/>
    <w:lsdException w:name="Bibliography" w:uiPriority="70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SP Normal"/>
    <w:qFormat/>
    <w:rsid w:val="00823A00"/>
    <w:pPr>
      <w:suppressAutoHyphens/>
      <w:spacing w:after="140" w:line="290" w:lineRule="auto"/>
      <w:jc w:val="both"/>
    </w:pPr>
    <w:rPr>
      <w:rFonts w:asciiTheme="minorHAnsi" w:eastAsiaTheme="minorHAnsi" w:hAnsiTheme="minorHAnsi" w:cstheme="minorBidi"/>
      <w:szCs w:val="22"/>
      <w:lang w:val="fr-LU"/>
    </w:rPr>
  </w:style>
  <w:style w:type="paragraph" w:styleId="Heading1">
    <w:name w:val="heading 1"/>
    <w:aliases w:val="BSP Heading 1"/>
    <w:basedOn w:val="Normal"/>
    <w:next w:val="Normal"/>
    <w:link w:val="Heading1Char"/>
    <w:autoRedefine/>
    <w:uiPriority w:val="9"/>
    <w:qFormat/>
    <w:rsid w:val="00D17083"/>
    <w:pPr>
      <w:keepNext/>
      <w:keepLines/>
      <w:spacing w:after="0"/>
      <w:outlineLvl w:val="0"/>
    </w:pPr>
    <w:rPr>
      <w:rFonts w:cstheme="minorHAnsi"/>
      <w:b/>
      <w:bCs/>
      <w:color w:val="395173"/>
      <w:sz w:val="28"/>
      <w:szCs w:val="26"/>
      <w:lang w:val="en-GB"/>
    </w:rPr>
  </w:style>
  <w:style w:type="paragraph" w:styleId="Heading2">
    <w:name w:val="heading 2"/>
    <w:aliases w:val="BSP Heading 2"/>
    <w:basedOn w:val="Normal"/>
    <w:next w:val="Normal"/>
    <w:link w:val="Heading2Char"/>
    <w:autoRedefine/>
    <w:uiPriority w:val="9"/>
    <w:unhideWhenUsed/>
    <w:qFormat/>
    <w:rsid w:val="00AA6792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395173" w:themeColor="accent1"/>
      <w:szCs w:val="26"/>
    </w:rPr>
  </w:style>
  <w:style w:type="paragraph" w:styleId="Heading3">
    <w:name w:val="heading 3"/>
    <w:aliases w:val="BSP Heading 3"/>
    <w:basedOn w:val="Normal"/>
    <w:next w:val="Normal"/>
    <w:link w:val="Heading3Char"/>
    <w:autoRedefine/>
    <w:uiPriority w:val="9"/>
    <w:unhideWhenUsed/>
    <w:qFormat/>
    <w:rsid w:val="00592BA1"/>
    <w:pPr>
      <w:keepNext/>
      <w:keepLines/>
      <w:spacing w:before="80" w:after="0"/>
      <w:outlineLvl w:val="2"/>
    </w:pPr>
    <w:rPr>
      <w:rFonts w:eastAsiaTheme="majorEastAsia" w:cstheme="minorHAnsi"/>
      <w:b/>
      <w:bCs/>
      <w:color w:val="009AA7"/>
      <w:szCs w:val="20"/>
      <w:lang w:val="en"/>
    </w:rPr>
  </w:style>
  <w:style w:type="paragraph" w:styleId="Heading4">
    <w:name w:val="heading 4"/>
    <w:aliases w:val="BSP Heading 4"/>
    <w:basedOn w:val="Normal"/>
    <w:next w:val="Normal"/>
    <w:link w:val="Heading4Char"/>
    <w:autoRedefine/>
    <w:uiPriority w:val="9"/>
    <w:unhideWhenUsed/>
    <w:qFormat/>
    <w:rsid w:val="002D51AA"/>
    <w:pPr>
      <w:keepNext/>
      <w:keepLines/>
      <w:spacing w:before="8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009AA7"/>
    </w:rPr>
  </w:style>
  <w:style w:type="paragraph" w:styleId="Heading5">
    <w:name w:val="heading 5"/>
    <w:aliases w:val="BSP Heading 5"/>
    <w:basedOn w:val="Normal"/>
    <w:next w:val="Normal"/>
    <w:link w:val="Heading5Char"/>
    <w:autoRedefine/>
    <w:uiPriority w:val="9"/>
    <w:unhideWhenUsed/>
    <w:qFormat/>
    <w:rsid w:val="002D51AA"/>
    <w:pPr>
      <w:keepNext/>
      <w:keepLines/>
      <w:spacing w:before="80" w:after="0"/>
      <w:ind w:left="1080"/>
      <w:outlineLvl w:val="4"/>
    </w:pPr>
    <w:rPr>
      <w:rFonts w:asciiTheme="majorHAnsi" w:eastAsiaTheme="majorEastAsia" w:hAnsiTheme="majorHAnsi" w:cstheme="majorBidi"/>
      <w:b/>
      <w:color w:val="333333"/>
    </w:rPr>
  </w:style>
  <w:style w:type="paragraph" w:styleId="Heading6">
    <w:name w:val="heading 6"/>
    <w:aliases w:val="BSP Heading 6"/>
    <w:basedOn w:val="Normal"/>
    <w:next w:val="Normal"/>
    <w:link w:val="Heading6Char"/>
    <w:uiPriority w:val="9"/>
    <w:semiHidden/>
    <w:unhideWhenUsed/>
    <w:qFormat/>
    <w:rsid w:val="005F6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paragraph" w:styleId="Footer">
    <w:name w:val="foot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character" w:styleId="PageNumber">
    <w:name w:val="page number"/>
    <w:basedOn w:val="DefaultParagraphFont"/>
    <w:rsid w:val="00470272"/>
  </w:style>
  <w:style w:type="paragraph" w:customStyle="1" w:styleId="Letterbody">
    <w:name w:val="Letterbody"/>
    <w:basedOn w:val="Normal"/>
    <w:rsid w:val="00470272"/>
    <w:pPr>
      <w:numPr>
        <w:numId w:val="1"/>
      </w:numPr>
      <w:spacing w:after="0"/>
      <w:ind w:left="0" w:firstLine="567"/>
    </w:pPr>
    <w:rPr>
      <w:color w:val="333333"/>
    </w:rPr>
  </w:style>
  <w:style w:type="character" w:styleId="Hyperlink">
    <w:name w:val="Hyperlink"/>
    <w:uiPriority w:val="99"/>
    <w:rsid w:val="00FB19CF"/>
    <w:rPr>
      <w:color w:val="0000FF"/>
      <w:u w:val="single"/>
    </w:rPr>
  </w:style>
  <w:style w:type="paragraph" w:styleId="BodyText">
    <w:name w:val="Body Text"/>
    <w:basedOn w:val="Normal"/>
    <w:rsid w:val="00F74A86"/>
    <w:pPr>
      <w:pBdr>
        <w:top w:val="single" w:sz="6" w:space="0" w:color="auto"/>
        <w:bottom w:val="single" w:sz="6" w:space="1" w:color="auto"/>
      </w:pBdr>
      <w:spacing w:after="0"/>
      <w:ind w:right="141"/>
    </w:pPr>
    <w:rPr>
      <w:color w:val="333333"/>
      <w:sz w:val="1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E19"/>
    <w:pPr>
      <w:spacing w:after="0"/>
    </w:pPr>
    <w:rPr>
      <w:color w:val="33333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19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6E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7F"/>
    <w:pPr>
      <w:spacing w:after="0"/>
    </w:pPr>
    <w:rPr>
      <w:rFonts w:ascii="Tahoma" w:hAnsi="Tahoma" w:cs="Tahoma"/>
      <w:color w:val="333333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7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A1D2D"/>
    <w:pPr>
      <w:spacing w:after="0"/>
      <w:ind w:left="720"/>
      <w:contextualSpacing/>
    </w:pPr>
    <w:rPr>
      <w:color w:val="333333"/>
    </w:rPr>
  </w:style>
  <w:style w:type="paragraph" w:customStyle="1" w:styleId="Paragrafobase">
    <w:name w:val="[Paragrafo base]"/>
    <w:basedOn w:val="Normal"/>
    <w:uiPriority w:val="99"/>
    <w:rsid w:val="00F4245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Cs w:val="24"/>
      <w:lang w:val="it-IT"/>
    </w:rPr>
  </w:style>
  <w:style w:type="character" w:customStyle="1" w:styleId="Heading1Char">
    <w:name w:val="Heading 1 Char"/>
    <w:aliases w:val="BSP Heading 1 Char"/>
    <w:basedOn w:val="DefaultParagraphFont"/>
    <w:link w:val="Heading1"/>
    <w:uiPriority w:val="9"/>
    <w:rsid w:val="00D17083"/>
    <w:rPr>
      <w:rFonts w:asciiTheme="minorHAnsi" w:eastAsiaTheme="minorHAnsi" w:hAnsiTheme="minorHAnsi" w:cstheme="minorHAnsi"/>
      <w:b/>
      <w:bCs/>
      <w:color w:val="395173"/>
      <w:sz w:val="28"/>
      <w:szCs w:val="26"/>
    </w:rPr>
  </w:style>
  <w:style w:type="paragraph" w:styleId="Title">
    <w:name w:val="Title"/>
    <w:aliases w:val="BSP Title"/>
    <w:basedOn w:val="Normal"/>
    <w:next w:val="Normal"/>
    <w:link w:val="TitleChar"/>
    <w:autoRedefine/>
    <w:uiPriority w:val="10"/>
    <w:qFormat/>
    <w:rsid w:val="00D17083"/>
    <w:pPr>
      <w:pBdr>
        <w:bottom w:val="single" w:sz="8" w:space="4" w:color="395173" w:themeColor="accent1"/>
      </w:pBdr>
      <w:spacing w:after="420"/>
      <w:contextualSpacing/>
    </w:pPr>
    <w:rPr>
      <w:rFonts w:eastAsiaTheme="majorEastAsia" w:cstheme="minorHAnsi"/>
      <w:b/>
      <w:color w:val="395173"/>
      <w:spacing w:val="5"/>
      <w:kern w:val="28"/>
      <w:sz w:val="32"/>
      <w:szCs w:val="52"/>
    </w:rPr>
  </w:style>
  <w:style w:type="character" w:customStyle="1" w:styleId="TitleChar">
    <w:name w:val="Title Char"/>
    <w:aliases w:val="BSP Title Char"/>
    <w:basedOn w:val="DefaultParagraphFont"/>
    <w:link w:val="Title"/>
    <w:uiPriority w:val="10"/>
    <w:rsid w:val="00D17083"/>
    <w:rPr>
      <w:rFonts w:asciiTheme="minorHAnsi" w:eastAsiaTheme="majorEastAsia" w:hAnsiTheme="minorHAnsi" w:cstheme="minorHAnsi"/>
      <w:b/>
      <w:color w:val="395173"/>
      <w:spacing w:val="5"/>
      <w:kern w:val="28"/>
      <w:sz w:val="32"/>
      <w:szCs w:val="52"/>
      <w:lang w:val="fr-LU"/>
    </w:rPr>
  </w:style>
  <w:style w:type="character" w:styleId="BookTitle">
    <w:name w:val="Book Title"/>
    <w:basedOn w:val="DefaultParagraphFont"/>
    <w:uiPriority w:val="69"/>
    <w:qFormat/>
    <w:rsid w:val="000A1D2D"/>
    <w:rPr>
      <w:b/>
      <w:bCs/>
      <w:smallCaps/>
      <w:spacing w:val="5"/>
    </w:rPr>
  </w:style>
  <w:style w:type="paragraph" w:styleId="Quote">
    <w:name w:val="Quote"/>
    <w:aliases w:val="BSP Quote"/>
    <w:basedOn w:val="Normal"/>
    <w:next w:val="Normal"/>
    <w:link w:val="QuoteChar"/>
    <w:uiPriority w:val="73"/>
    <w:qFormat/>
    <w:rsid w:val="000A1D2D"/>
    <w:pPr>
      <w:spacing w:after="0"/>
    </w:pPr>
    <w:rPr>
      <w:i/>
      <w:iCs/>
      <w:color w:val="333333"/>
    </w:rPr>
  </w:style>
  <w:style w:type="character" w:customStyle="1" w:styleId="QuoteChar">
    <w:name w:val="Quote Char"/>
    <w:aliases w:val="BSP Quote Char"/>
    <w:basedOn w:val="DefaultParagraphFont"/>
    <w:link w:val="Quote"/>
    <w:uiPriority w:val="73"/>
    <w:rsid w:val="000A1D2D"/>
    <w:rPr>
      <w:i/>
      <w:iCs/>
      <w:color w:val="333E48" w:themeColor="text1"/>
      <w:sz w:val="24"/>
      <w:lang w:val="fr-FR"/>
    </w:rPr>
  </w:style>
  <w:style w:type="paragraph" w:styleId="NoSpacing">
    <w:name w:val="No Spacing"/>
    <w:uiPriority w:val="99"/>
    <w:rsid w:val="000A1D2D"/>
    <w:rPr>
      <w:sz w:val="24"/>
      <w:lang w:val="fr-FR"/>
    </w:rPr>
  </w:style>
  <w:style w:type="character" w:customStyle="1" w:styleId="Heading2Char">
    <w:name w:val="Heading 2 Char"/>
    <w:aliases w:val="BSP Heading 2 Char"/>
    <w:basedOn w:val="DefaultParagraphFont"/>
    <w:link w:val="Heading2"/>
    <w:uiPriority w:val="9"/>
    <w:rsid w:val="00AA6792"/>
    <w:rPr>
      <w:rFonts w:asciiTheme="minorHAnsi" w:eastAsiaTheme="majorEastAsia" w:hAnsiTheme="minorHAnsi" w:cstheme="minorHAnsi"/>
      <w:b/>
      <w:bCs/>
      <w:color w:val="395173" w:themeColor="accent1"/>
      <w:sz w:val="22"/>
      <w:szCs w:val="26"/>
    </w:rPr>
  </w:style>
  <w:style w:type="character" w:customStyle="1" w:styleId="Heading3Char">
    <w:name w:val="Heading 3 Char"/>
    <w:aliases w:val="BSP Heading 3 Char"/>
    <w:basedOn w:val="DefaultParagraphFont"/>
    <w:link w:val="Heading3"/>
    <w:uiPriority w:val="9"/>
    <w:rsid w:val="00592BA1"/>
    <w:rPr>
      <w:rFonts w:asciiTheme="minorHAnsi" w:eastAsiaTheme="majorEastAsia" w:hAnsiTheme="minorHAnsi" w:cstheme="minorHAnsi"/>
      <w:b/>
      <w:bCs/>
      <w:color w:val="009AA7"/>
      <w:lang w:val="en"/>
    </w:rPr>
  </w:style>
  <w:style w:type="character" w:customStyle="1" w:styleId="Heading4Char">
    <w:name w:val="Heading 4 Char"/>
    <w:aliases w:val="BSP Heading 4 Char"/>
    <w:basedOn w:val="DefaultParagraphFont"/>
    <w:link w:val="Heading4"/>
    <w:uiPriority w:val="9"/>
    <w:rsid w:val="002D51AA"/>
    <w:rPr>
      <w:rFonts w:asciiTheme="majorHAnsi" w:eastAsiaTheme="majorEastAsia" w:hAnsiTheme="majorHAnsi" w:cstheme="majorBidi"/>
      <w:b/>
      <w:bCs/>
      <w:i/>
      <w:iCs/>
      <w:color w:val="009AA7"/>
    </w:rPr>
  </w:style>
  <w:style w:type="character" w:customStyle="1" w:styleId="Heading5Char">
    <w:name w:val="Heading 5 Char"/>
    <w:aliases w:val="BSP Heading 5 Char"/>
    <w:basedOn w:val="DefaultParagraphFont"/>
    <w:link w:val="Heading5"/>
    <w:uiPriority w:val="9"/>
    <w:rsid w:val="002D51AA"/>
    <w:rPr>
      <w:rFonts w:asciiTheme="majorHAnsi" w:eastAsiaTheme="majorEastAsia" w:hAnsiTheme="majorHAnsi" w:cstheme="majorBidi"/>
      <w:b/>
      <w:color w:val="333333"/>
    </w:rPr>
  </w:style>
  <w:style w:type="paragraph" w:styleId="Subtitle">
    <w:name w:val="Subtitle"/>
    <w:aliases w:val="BSP Subtitle"/>
    <w:basedOn w:val="Normal"/>
    <w:next w:val="Normal"/>
    <w:link w:val="SubtitleChar"/>
    <w:autoRedefine/>
    <w:uiPriority w:val="11"/>
    <w:qFormat/>
    <w:rsid w:val="009301AA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</w:rPr>
  </w:style>
  <w:style w:type="character" w:customStyle="1" w:styleId="SubtitleChar">
    <w:name w:val="Subtitle Char"/>
    <w:aliases w:val="BSP Subtitle Char"/>
    <w:basedOn w:val="DefaultParagraphFont"/>
    <w:link w:val="Subtitle"/>
    <w:uiPriority w:val="11"/>
    <w:rsid w:val="009301AA"/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  <w:lang w:val="fr-FR"/>
    </w:rPr>
  </w:style>
  <w:style w:type="character" w:styleId="Emphasis">
    <w:name w:val="Emphasis"/>
    <w:aliases w:val="BSP Emphasis"/>
    <w:basedOn w:val="DefaultParagraphFont"/>
    <w:uiPriority w:val="20"/>
    <w:qFormat/>
    <w:rsid w:val="00AB3228"/>
    <w:rPr>
      <w:rFonts w:ascii="Arial" w:hAnsi="Arial"/>
      <w:i/>
      <w:iCs/>
      <w:sz w:val="20"/>
    </w:rPr>
  </w:style>
  <w:style w:type="character" w:styleId="Strong">
    <w:name w:val="Strong"/>
    <w:uiPriority w:val="22"/>
    <w:qFormat/>
    <w:rsid w:val="00AB3228"/>
    <w:rPr>
      <w:rFonts w:ascii="Arial" w:hAnsi="Arial"/>
      <w:b/>
      <w:bCs/>
      <w:sz w:val="20"/>
    </w:rPr>
  </w:style>
  <w:style w:type="numbering" w:customStyle="1" w:styleId="Style1">
    <w:name w:val="Style1"/>
    <w:uiPriority w:val="99"/>
    <w:rsid w:val="001719C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2B4ED4"/>
    <w:pPr>
      <w:spacing w:before="480" w:line="276" w:lineRule="auto"/>
      <w:jc w:val="left"/>
      <w:outlineLvl w:val="9"/>
    </w:pPr>
    <w:rPr>
      <w:b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ED4"/>
    <w:pPr>
      <w:spacing w:after="100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2B4ED4"/>
    <w:pPr>
      <w:spacing w:after="100"/>
      <w:ind w:left="200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2B4ED4"/>
    <w:pPr>
      <w:spacing w:after="100"/>
      <w:ind w:left="400"/>
    </w:pPr>
    <w:rPr>
      <w:color w:val="333333"/>
    </w:rPr>
  </w:style>
  <w:style w:type="numbering" w:customStyle="1" w:styleId="Style2">
    <w:name w:val="Style2"/>
    <w:uiPriority w:val="99"/>
    <w:rsid w:val="00A5619E"/>
    <w:pPr>
      <w:numPr>
        <w:numId w:val="3"/>
      </w:numPr>
    </w:pPr>
  </w:style>
  <w:style w:type="character" w:customStyle="1" w:styleId="Heading6Char">
    <w:name w:val="Heading 6 Char"/>
    <w:aliases w:val="BSP Heading 6 Char"/>
    <w:basedOn w:val="DefaultParagraphFont"/>
    <w:link w:val="Heading6"/>
    <w:uiPriority w:val="9"/>
    <w:semiHidden/>
    <w:rsid w:val="005F6401"/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numbering" w:customStyle="1" w:styleId="BSPgenericstyle3">
    <w:name w:val="BSP generic style3"/>
    <w:uiPriority w:val="99"/>
    <w:rsid w:val="00F51606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AD"/>
    <w:rPr>
      <w:rFonts w:asciiTheme="minorHAnsi" w:eastAsiaTheme="minorHAnsi" w:hAnsiTheme="minorHAnsi" w:cstheme="minorBidi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AD"/>
    <w:rPr>
      <w:rFonts w:asciiTheme="minorHAnsi" w:eastAsiaTheme="minorHAnsi" w:hAnsiTheme="minorHAnsi" w:cstheme="minorBidi"/>
      <w:b/>
      <w:bCs/>
      <w:lang w:val="fr-LU"/>
    </w:rPr>
  </w:style>
  <w:style w:type="paragraph" w:styleId="NormalWeb">
    <w:name w:val="Normal (Web)"/>
    <w:basedOn w:val="Normal"/>
    <w:uiPriority w:val="99"/>
    <w:semiHidden/>
    <w:unhideWhenUsed/>
    <w:rsid w:val="0078669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30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sp.lu/lu/car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SP">
      <a:dk1>
        <a:srgbClr val="333E48"/>
      </a:dk1>
      <a:lt1>
        <a:srgbClr val="F8F9FA"/>
      </a:lt1>
      <a:dk2>
        <a:srgbClr val="009AA7"/>
      </a:dk2>
      <a:lt2>
        <a:srgbClr val="F8F9FA"/>
      </a:lt2>
      <a:accent1>
        <a:srgbClr val="395173"/>
      </a:accent1>
      <a:accent2>
        <a:srgbClr val="7F7F7F"/>
      </a:accent2>
      <a:accent3>
        <a:srgbClr val="4C6C9A"/>
      </a:accent3>
      <a:accent4>
        <a:srgbClr val="AEBFC7"/>
      </a:accent4>
      <a:accent5>
        <a:srgbClr val="00B6C4"/>
      </a:accent5>
      <a:accent6>
        <a:srgbClr val="CFC9BD"/>
      </a:accent6>
      <a:hlink>
        <a:srgbClr val="677C91"/>
      </a:hlink>
      <a:folHlink>
        <a:srgbClr val="00B6C4"/>
      </a:folHlink>
    </a:clrScheme>
    <a:fontScheme name="B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37548F01E44CBDF91AFC54075AB6" ma:contentTypeVersion="0" ma:contentTypeDescription="Create a new document." ma:contentTypeScope="" ma:versionID="c136725455bca6364edf0310d8737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c15db055f3a5f6ddabb1b7b9223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EF6C-8C70-4A83-BC45-98CF132D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FE3F5-B386-4C99-85F1-985DCAE51D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A8710-B1CF-47FE-BF6F-250F2FBF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4E0E0-F21B-44EC-8D5A-A471E61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 Schmitt Steichen</Company>
  <LinksUpToDate>false</LinksUpToDate>
  <CharactersWithSpaces>2808</CharactersWithSpaces>
  <SharedDoc>false</SharedDoc>
  <HLinks>
    <vt:vector size="6" baseType="variant">
      <vt:variant>
        <vt:i4>3932172</vt:i4>
      </vt:variant>
      <vt:variant>
        <vt:i4>-1</vt:i4>
      </vt:variant>
      <vt:variant>
        <vt:i4>1038</vt:i4>
      </vt:variant>
      <vt:variant>
        <vt:i4>1</vt:i4>
      </vt:variant>
      <vt:variant>
        <vt:lpwstr>BSP-PapierenTete-v3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GENTILE</dc:creator>
  <cp:lastModifiedBy>Jessica SLEVIN</cp:lastModifiedBy>
  <cp:revision>4</cp:revision>
  <cp:lastPrinted>2018-12-19T12:30:00Z</cp:lastPrinted>
  <dcterms:created xsi:type="dcterms:W3CDTF">2023-09-15T08:00:00Z</dcterms:created>
  <dcterms:modified xsi:type="dcterms:W3CDTF">2023-09-15T09:33:00Z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0x0101005C4D37548F01E44CBDF91AFC54075AB6</vt:lpwstr>
  </property>
  <property fmtid="{D5CDD505-2E9C-101B-9397-08002B2CF9AE}" pid="3" name="IsMyDocuments">
    <vt:bool>true</vt:bool>
  </property>
</Properties>
</file>